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674E8" w14:textId="2A5F5136" w:rsidR="00BF4308" w:rsidRPr="00233EE0" w:rsidRDefault="00233EE0" w:rsidP="00233EE0">
      <w:pPr>
        <w:jc w:val="center"/>
        <w:rPr>
          <w:rFonts w:ascii="Times New Roman" w:hAnsi="Times New Roman" w:cs="Times New Roman"/>
          <w:b/>
          <w:bCs/>
          <w:sz w:val="32"/>
          <w:szCs w:val="32"/>
        </w:rPr>
      </w:pPr>
      <w:r w:rsidRPr="00233EE0">
        <w:rPr>
          <w:rFonts w:ascii="Times New Roman" w:hAnsi="Times New Roman" w:cs="Times New Roman"/>
          <w:b/>
          <w:bCs/>
          <w:sz w:val="32"/>
          <w:szCs w:val="32"/>
        </w:rPr>
        <w:t xml:space="preserve">ĐÁP ÁN </w:t>
      </w:r>
      <w:r w:rsidR="006C28AD">
        <w:rPr>
          <w:rFonts w:ascii="Times New Roman" w:hAnsi="Times New Roman" w:cs="Times New Roman"/>
          <w:b/>
          <w:bCs/>
          <w:sz w:val="32"/>
          <w:szCs w:val="32"/>
        </w:rPr>
        <w:t>GD KT&amp;PL</w:t>
      </w:r>
      <w:r w:rsidRPr="00233EE0">
        <w:rPr>
          <w:rFonts w:ascii="Times New Roman" w:hAnsi="Times New Roman" w:cs="Times New Roman"/>
          <w:b/>
          <w:bCs/>
          <w:sz w:val="32"/>
          <w:szCs w:val="32"/>
        </w:rPr>
        <w:t xml:space="preserve"> 1</w:t>
      </w:r>
      <w:r w:rsidR="006C28AD">
        <w:rPr>
          <w:rFonts w:ascii="Times New Roman" w:hAnsi="Times New Roman" w:cs="Times New Roman"/>
          <w:b/>
          <w:bCs/>
          <w:sz w:val="32"/>
          <w:szCs w:val="32"/>
        </w:rPr>
        <w:t>0</w:t>
      </w:r>
      <w:r>
        <w:rPr>
          <w:rFonts w:ascii="Times New Roman" w:hAnsi="Times New Roman" w:cs="Times New Roman"/>
          <w:b/>
          <w:bCs/>
          <w:sz w:val="32"/>
          <w:szCs w:val="32"/>
        </w:rPr>
        <w:t xml:space="preserve"> – HK1 2024  _ 2025</w:t>
      </w:r>
    </w:p>
    <w:tbl>
      <w:tblPr>
        <w:tblStyle w:val="TableGrid"/>
        <w:tblW w:w="0" w:type="auto"/>
        <w:tblInd w:w="1980" w:type="dxa"/>
        <w:tblLook w:val="04A0" w:firstRow="1" w:lastRow="0" w:firstColumn="1" w:lastColumn="0" w:noHBand="0" w:noVBand="1"/>
      </w:tblPr>
      <w:tblGrid>
        <w:gridCol w:w="1417"/>
        <w:gridCol w:w="1296"/>
        <w:gridCol w:w="1297"/>
        <w:gridCol w:w="1296"/>
        <w:gridCol w:w="1297"/>
      </w:tblGrid>
      <w:tr w:rsidR="006C28AD" w:rsidRPr="00233EE0" w14:paraId="1E15F025" w14:textId="77777777" w:rsidTr="00233EE0">
        <w:tc>
          <w:tcPr>
            <w:tcW w:w="1417" w:type="dxa"/>
            <w:vAlign w:val="bottom"/>
          </w:tcPr>
          <w:p w14:paraId="1D071F9A" w14:textId="1C8F6523" w:rsidR="006C28AD" w:rsidRPr="00233EE0" w:rsidRDefault="006C28AD" w:rsidP="006C28AD">
            <w:pPr>
              <w:jc w:val="center"/>
              <w:rPr>
                <w:rFonts w:ascii="Times New Roman" w:eastAsia="Times New Roman" w:hAnsi="Times New Roman" w:cs="Times New Roman"/>
                <w:b/>
                <w:bCs/>
                <w:i/>
                <w:iCs/>
                <w:color w:val="000000"/>
                <w:kern w:val="0"/>
                <w:sz w:val="24"/>
                <w:szCs w:val="24"/>
                <w14:ligatures w14:val="none"/>
              </w:rPr>
            </w:pPr>
            <w:r w:rsidRPr="00233EE0">
              <w:rPr>
                <w:rFonts w:ascii="Times New Roman" w:eastAsia="Times New Roman" w:hAnsi="Times New Roman" w:cs="Times New Roman"/>
                <w:b/>
                <w:bCs/>
                <w:i/>
                <w:iCs/>
                <w:color w:val="000000"/>
                <w:kern w:val="0"/>
                <w:sz w:val="24"/>
                <w:szCs w:val="24"/>
                <w14:ligatures w14:val="none"/>
              </w:rPr>
              <w:t>Đề/Câu</w:t>
            </w:r>
          </w:p>
        </w:tc>
        <w:tc>
          <w:tcPr>
            <w:tcW w:w="1296" w:type="dxa"/>
            <w:vAlign w:val="bottom"/>
          </w:tcPr>
          <w:p w14:paraId="35540EC5" w14:textId="16E9D47B" w:rsidR="006C28AD" w:rsidRPr="006C28AD" w:rsidRDefault="006C28AD" w:rsidP="006C28AD">
            <w:pPr>
              <w:jc w:val="center"/>
              <w:rPr>
                <w:rFonts w:ascii="Times New Roman" w:eastAsia="Times New Roman" w:hAnsi="Times New Roman" w:cs="Times New Roman"/>
                <w:b/>
                <w:bCs/>
                <w:i/>
                <w:iCs/>
                <w:color w:val="000000"/>
                <w:kern w:val="0"/>
                <w:sz w:val="24"/>
                <w:szCs w:val="24"/>
                <w14:ligatures w14:val="none"/>
              </w:rPr>
            </w:pPr>
            <w:r w:rsidRPr="006C28AD">
              <w:rPr>
                <w:rFonts w:ascii="Times New Roman" w:eastAsia="Times New Roman" w:hAnsi="Times New Roman" w:cs="Times New Roman"/>
                <w:b/>
                <w:bCs/>
                <w:i/>
                <w:iCs/>
                <w:color w:val="000000"/>
                <w:kern w:val="0"/>
                <w:sz w:val="24"/>
                <w:szCs w:val="24"/>
                <w14:ligatures w14:val="none"/>
              </w:rPr>
              <w:t>138</w:t>
            </w:r>
          </w:p>
        </w:tc>
        <w:tc>
          <w:tcPr>
            <w:tcW w:w="1297" w:type="dxa"/>
            <w:vAlign w:val="bottom"/>
          </w:tcPr>
          <w:p w14:paraId="74C75B67" w14:textId="5F813074" w:rsidR="006C28AD" w:rsidRPr="006C28AD" w:rsidRDefault="006C28AD" w:rsidP="006C28AD">
            <w:pPr>
              <w:jc w:val="center"/>
              <w:rPr>
                <w:rFonts w:ascii="Times New Roman" w:eastAsia="Times New Roman" w:hAnsi="Times New Roman" w:cs="Times New Roman"/>
                <w:b/>
                <w:bCs/>
                <w:i/>
                <w:iCs/>
                <w:color w:val="000000"/>
                <w:kern w:val="0"/>
                <w:sz w:val="24"/>
                <w:szCs w:val="24"/>
                <w14:ligatures w14:val="none"/>
              </w:rPr>
            </w:pPr>
            <w:r w:rsidRPr="006C28AD">
              <w:rPr>
                <w:rFonts w:ascii="Times New Roman" w:eastAsia="Times New Roman" w:hAnsi="Times New Roman" w:cs="Times New Roman"/>
                <w:b/>
                <w:bCs/>
                <w:i/>
                <w:iCs/>
                <w:color w:val="000000"/>
                <w:kern w:val="0"/>
                <w:sz w:val="24"/>
                <w:szCs w:val="24"/>
                <w14:ligatures w14:val="none"/>
              </w:rPr>
              <w:t>207</w:t>
            </w:r>
          </w:p>
        </w:tc>
        <w:tc>
          <w:tcPr>
            <w:tcW w:w="1296" w:type="dxa"/>
            <w:vAlign w:val="bottom"/>
          </w:tcPr>
          <w:p w14:paraId="1F0A7555" w14:textId="22C98FF9" w:rsidR="006C28AD" w:rsidRPr="006C28AD" w:rsidRDefault="006C28AD" w:rsidP="006C28AD">
            <w:pPr>
              <w:jc w:val="center"/>
              <w:rPr>
                <w:rFonts w:ascii="Times New Roman" w:eastAsia="Times New Roman" w:hAnsi="Times New Roman" w:cs="Times New Roman"/>
                <w:b/>
                <w:bCs/>
                <w:i/>
                <w:iCs/>
                <w:color w:val="000000"/>
                <w:kern w:val="0"/>
                <w:sz w:val="24"/>
                <w:szCs w:val="24"/>
                <w14:ligatures w14:val="none"/>
              </w:rPr>
            </w:pPr>
            <w:r w:rsidRPr="006C28AD">
              <w:rPr>
                <w:rFonts w:ascii="Times New Roman" w:eastAsia="Times New Roman" w:hAnsi="Times New Roman" w:cs="Times New Roman"/>
                <w:b/>
                <w:bCs/>
                <w:i/>
                <w:iCs/>
                <w:color w:val="000000"/>
                <w:kern w:val="0"/>
                <w:sz w:val="24"/>
                <w:szCs w:val="24"/>
                <w14:ligatures w14:val="none"/>
              </w:rPr>
              <w:t>362</w:t>
            </w:r>
          </w:p>
        </w:tc>
        <w:tc>
          <w:tcPr>
            <w:tcW w:w="1297" w:type="dxa"/>
            <w:vAlign w:val="bottom"/>
          </w:tcPr>
          <w:p w14:paraId="6F43FB8B" w14:textId="3D594A2E" w:rsidR="006C28AD" w:rsidRPr="006C28AD" w:rsidRDefault="006C28AD" w:rsidP="006C28AD">
            <w:pPr>
              <w:jc w:val="center"/>
              <w:rPr>
                <w:rFonts w:ascii="Times New Roman" w:eastAsia="Times New Roman" w:hAnsi="Times New Roman" w:cs="Times New Roman"/>
                <w:b/>
                <w:bCs/>
                <w:i/>
                <w:iCs/>
                <w:color w:val="000000"/>
                <w:kern w:val="0"/>
                <w:sz w:val="24"/>
                <w:szCs w:val="24"/>
                <w14:ligatures w14:val="none"/>
              </w:rPr>
            </w:pPr>
            <w:r w:rsidRPr="006C28AD">
              <w:rPr>
                <w:rFonts w:ascii="Times New Roman" w:eastAsia="Times New Roman" w:hAnsi="Times New Roman" w:cs="Times New Roman"/>
                <w:b/>
                <w:bCs/>
                <w:i/>
                <w:iCs/>
                <w:color w:val="000000"/>
                <w:kern w:val="0"/>
                <w:sz w:val="24"/>
                <w:szCs w:val="24"/>
                <w14:ligatures w14:val="none"/>
              </w:rPr>
              <w:t>479</w:t>
            </w:r>
          </w:p>
        </w:tc>
      </w:tr>
      <w:tr w:rsidR="006C28AD" w:rsidRPr="00233EE0" w14:paraId="611AECE2" w14:textId="77777777" w:rsidTr="00233EE0">
        <w:tc>
          <w:tcPr>
            <w:tcW w:w="1417" w:type="dxa"/>
            <w:vAlign w:val="bottom"/>
          </w:tcPr>
          <w:p w14:paraId="56CE81EF" w14:textId="022D682F" w:rsidR="006C28AD" w:rsidRDefault="006C28AD" w:rsidP="006C28AD">
            <w:pPr>
              <w:ind w:firstLine="33"/>
              <w:jc w:val="center"/>
              <w:rPr>
                <w:rFonts w:ascii="Times New Roman" w:eastAsia="Times New Roman" w:hAnsi="Times New Roman" w:cs="Times New Roman"/>
                <w:b/>
                <w:bCs/>
                <w:i/>
                <w:iCs/>
                <w:color w:val="000000"/>
                <w:kern w:val="0"/>
                <w:sz w:val="24"/>
                <w:szCs w:val="24"/>
                <w14:ligatures w14:val="none"/>
              </w:rPr>
            </w:pPr>
            <w:r>
              <w:rPr>
                <w:rFonts w:ascii="Times New Roman" w:eastAsia="Times New Roman" w:hAnsi="Times New Roman" w:cs="Times New Roman"/>
                <w:b/>
                <w:bCs/>
                <w:i/>
                <w:iCs/>
                <w:color w:val="000000"/>
                <w:kern w:val="0"/>
                <w:sz w:val="24"/>
                <w:szCs w:val="24"/>
                <w14:ligatures w14:val="none"/>
              </w:rPr>
              <w:t>Phần I</w:t>
            </w:r>
          </w:p>
        </w:tc>
        <w:tc>
          <w:tcPr>
            <w:tcW w:w="1296" w:type="dxa"/>
            <w:vAlign w:val="bottom"/>
          </w:tcPr>
          <w:p w14:paraId="4B5B924D" w14:textId="5DA3D8F8" w:rsidR="006C28AD" w:rsidRPr="006C28AD" w:rsidRDefault="006C28AD" w:rsidP="006C28AD">
            <w:pPr>
              <w:jc w:val="center"/>
              <w:rPr>
                <w:rFonts w:ascii="Times New Roman" w:eastAsia="Times New Roman" w:hAnsi="Times New Roman" w:cs="Times New Roman"/>
                <w:color w:val="000000"/>
                <w:kern w:val="0"/>
                <w:sz w:val="24"/>
                <w:szCs w:val="24"/>
                <w14:ligatures w14:val="none"/>
              </w:rPr>
            </w:pPr>
          </w:p>
        </w:tc>
        <w:tc>
          <w:tcPr>
            <w:tcW w:w="1297" w:type="dxa"/>
            <w:vAlign w:val="bottom"/>
          </w:tcPr>
          <w:p w14:paraId="13088412" w14:textId="1C9D67CD" w:rsidR="006C28AD" w:rsidRPr="006C28AD" w:rsidRDefault="006C28AD" w:rsidP="006C28AD">
            <w:pPr>
              <w:jc w:val="center"/>
              <w:rPr>
                <w:rFonts w:ascii="Times New Roman" w:eastAsia="Times New Roman" w:hAnsi="Times New Roman" w:cs="Times New Roman"/>
                <w:color w:val="000000"/>
                <w:kern w:val="0"/>
                <w:sz w:val="24"/>
                <w:szCs w:val="24"/>
                <w14:ligatures w14:val="none"/>
              </w:rPr>
            </w:pPr>
          </w:p>
        </w:tc>
        <w:tc>
          <w:tcPr>
            <w:tcW w:w="1296" w:type="dxa"/>
            <w:vAlign w:val="bottom"/>
          </w:tcPr>
          <w:p w14:paraId="48BF4FD3" w14:textId="2B815B6E" w:rsidR="006C28AD" w:rsidRPr="006C28AD" w:rsidRDefault="006C28AD" w:rsidP="006C28AD">
            <w:pPr>
              <w:jc w:val="center"/>
              <w:rPr>
                <w:rFonts w:ascii="Times New Roman" w:eastAsia="Times New Roman" w:hAnsi="Times New Roman" w:cs="Times New Roman"/>
                <w:color w:val="000000"/>
                <w:kern w:val="0"/>
                <w:sz w:val="24"/>
                <w:szCs w:val="24"/>
                <w14:ligatures w14:val="none"/>
              </w:rPr>
            </w:pPr>
          </w:p>
        </w:tc>
        <w:tc>
          <w:tcPr>
            <w:tcW w:w="1297" w:type="dxa"/>
            <w:vAlign w:val="bottom"/>
          </w:tcPr>
          <w:p w14:paraId="6E662EB6" w14:textId="257F9B9B" w:rsidR="006C28AD" w:rsidRPr="006C28AD" w:rsidRDefault="006C28AD" w:rsidP="006C28AD">
            <w:pPr>
              <w:jc w:val="center"/>
              <w:rPr>
                <w:rFonts w:ascii="Times New Roman" w:eastAsia="Times New Roman" w:hAnsi="Times New Roman" w:cs="Times New Roman"/>
                <w:color w:val="000000"/>
                <w:kern w:val="0"/>
                <w:sz w:val="24"/>
                <w:szCs w:val="24"/>
                <w14:ligatures w14:val="none"/>
              </w:rPr>
            </w:pPr>
          </w:p>
        </w:tc>
      </w:tr>
      <w:tr w:rsidR="006C28AD" w:rsidRPr="00233EE0" w14:paraId="2F8B05A3" w14:textId="77777777" w:rsidTr="00233EE0">
        <w:tc>
          <w:tcPr>
            <w:tcW w:w="1417" w:type="dxa"/>
            <w:vAlign w:val="bottom"/>
          </w:tcPr>
          <w:p w14:paraId="3F7F9EC2" w14:textId="530E8A68" w:rsidR="006C28AD" w:rsidRPr="00233EE0" w:rsidRDefault="006C28AD" w:rsidP="006C28AD">
            <w:pPr>
              <w:jc w:val="center"/>
              <w:rPr>
                <w:rFonts w:ascii="Times New Roman" w:hAnsi="Times New Roman" w:cs="Times New Roman"/>
                <w:b/>
                <w:bCs/>
                <w:i/>
                <w:iCs/>
                <w:sz w:val="24"/>
                <w:szCs w:val="24"/>
              </w:rPr>
            </w:pPr>
            <w:r>
              <w:rPr>
                <w:rFonts w:ascii="Times New Roman" w:eastAsia="Times New Roman" w:hAnsi="Times New Roman" w:cs="Times New Roman"/>
                <w:b/>
                <w:bCs/>
                <w:i/>
                <w:iCs/>
                <w:color w:val="000000"/>
                <w:kern w:val="0"/>
                <w:sz w:val="24"/>
                <w:szCs w:val="24"/>
                <w14:ligatures w14:val="none"/>
              </w:rPr>
              <w:t xml:space="preserve"> </w:t>
            </w:r>
            <w:r w:rsidRPr="00233EE0">
              <w:rPr>
                <w:rFonts w:ascii="Times New Roman" w:hAnsi="Times New Roman" w:cs="Times New Roman"/>
                <w:b/>
                <w:bCs/>
                <w:i/>
                <w:iCs/>
                <w:color w:val="000000"/>
                <w:sz w:val="24"/>
                <w:szCs w:val="24"/>
              </w:rPr>
              <w:t>1</w:t>
            </w:r>
          </w:p>
        </w:tc>
        <w:tc>
          <w:tcPr>
            <w:tcW w:w="1296" w:type="dxa"/>
            <w:vAlign w:val="bottom"/>
          </w:tcPr>
          <w:p w14:paraId="1DFA54B7" w14:textId="01BE8174" w:rsidR="006C28AD" w:rsidRPr="006C28AD"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A</w:t>
            </w:r>
          </w:p>
        </w:tc>
        <w:tc>
          <w:tcPr>
            <w:tcW w:w="1297" w:type="dxa"/>
            <w:vAlign w:val="bottom"/>
          </w:tcPr>
          <w:p w14:paraId="2790BAF6" w14:textId="2E98EDBB" w:rsidR="006C28AD" w:rsidRPr="006C28AD"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A</w:t>
            </w:r>
          </w:p>
        </w:tc>
        <w:tc>
          <w:tcPr>
            <w:tcW w:w="1296" w:type="dxa"/>
            <w:vAlign w:val="bottom"/>
          </w:tcPr>
          <w:p w14:paraId="766137F8" w14:textId="57063DB5" w:rsidR="006C28AD" w:rsidRPr="006C28AD"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A</w:t>
            </w:r>
          </w:p>
        </w:tc>
        <w:tc>
          <w:tcPr>
            <w:tcW w:w="1297" w:type="dxa"/>
            <w:vAlign w:val="bottom"/>
          </w:tcPr>
          <w:p w14:paraId="0AAD25AD" w14:textId="5C65322B" w:rsidR="006C28AD" w:rsidRPr="006C28AD"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D</w:t>
            </w:r>
          </w:p>
        </w:tc>
      </w:tr>
      <w:tr w:rsidR="006C28AD" w:rsidRPr="00233EE0" w14:paraId="71F51167" w14:textId="77777777" w:rsidTr="00233EE0">
        <w:tc>
          <w:tcPr>
            <w:tcW w:w="1417" w:type="dxa"/>
            <w:vAlign w:val="bottom"/>
          </w:tcPr>
          <w:p w14:paraId="03640301" w14:textId="08BECA73" w:rsidR="006C28AD" w:rsidRPr="00233EE0" w:rsidRDefault="006C28AD" w:rsidP="006C28AD">
            <w:pPr>
              <w:jc w:val="center"/>
              <w:rPr>
                <w:rFonts w:ascii="Times New Roman" w:hAnsi="Times New Roman" w:cs="Times New Roman"/>
                <w:b/>
                <w:bCs/>
                <w:i/>
                <w:iCs/>
                <w:sz w:val="24"/>
                <w:szCs w:val="24"/>
              </w:rPr>
            </w:pPr>
            <w:r w:rsidRPr="00233EE0">
              <w:rPr>
                <w:rFonts w:ascii="Times New Roman" w:hAnsi="Times New Roman" w:cs="Times New Roman"/>
                <w:b/>
                <w:bCs/>
                <w:i/>
                <w:iCs/>
                <w:color w:val="000000"/>
                <w:sz w:val="24"/>
                <w:szCs w:val="24"/>
              </w:rPr>
              <w:t>2</w:t>
            </w:r>
          </w:p>
        </w:tc>
        <w:tc>
          <w:tcPr>
            <w:tcW w:w="1296" w:type="dxa"/>
            <w:vAlign w:val="bottom"/>
          </w:tcPr>
          <w:p w14:paraId="2ED3E71A" w14:textId="6249EBDE" w:rsidR="006C28AD" w:rsidRPr="006C28AD"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C</w:t>
            </w:r>
          </w:p>
        </w:tc>
        <w:tc>
          <w:tcPr>
            <w:tcW w:w="1297" w:type="dxa"/>
            <w:vAlign w:val="bottom"/>
          </w:tcPr>
          <w:p w14:paraId="12558A98" w14:textId="6935BB0D" w:rsidR="006C28AD" w:rsidRPr="006C28AD"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D</w:t>
            </w:r>
          </w:p>
        </w:tc>
        <w:tc>
          <w:tcPr>
            <w:tcW w:w="1296" w:type="dxa"/>
            <w:vAlign w:val="bottom"/>
          </w:tcPr>
          <w:p w14:paraId="76B29AE5" w14:textId="701FD16B" w:rsidR="006C28AD" w:rsidRPr="006C28AD"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B</w:t>
            </w:r>
          </w:p>
        </w:tc>
        <w:tc>
          <w:tcPr>
            <w:tcW w:w="1297" w:type="dxa"/>
            <w:vAlign w:val="bottom"/>
          </w:tcPr>
          <w:p w14:paraId="3CED2D71" w14:textId="360C8D2D" w:rsidR="006C28AD" w:rsidRPr="006C28AD"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B</w:t>
            </w:r>
          </w:p>
        </w:tc>
      </w:tr>
      <w:tr w:rsidR="006C28AD" w:rsidRPr="00233EE0" w14:paraId="0B2D2446" w14:textId="77777777" w:rsidTr="00233EE0">
        <w:tc>
          <w:tcPr>
            <w:tcW w:w="1417" w:type="dxa"/>
            <w:vAlign w:val="bottom"/>
          </w:tcPr>
          <w:p w14:paraId="61A995F3" w14:textId="74C5AD82" w:rsidR="006C28AD" w:rsidRPr="00233EE0" w:rsidRDefault="006C28AD" w:rsidP="006C28AD">
            <w:pPr>
              <w:jc w:val="center"/>
              <w:rPr>
                <w:rFonts w:ascii="Times New Roman" w:hAnsi="Times New Roman" w:cs="Times New Roman"/>
                <w:b/>
                <w:bCs/>
                <w:i/>
                <w:iCs/>
                <w:sz w:val="24"/>
                <w:szCs w:val="24"/>
              </w:rPr>
            </w:pPr>
            <w:r w:rsidRPr="00233EE0">
              <w:rPr>
                <w:rFonts w:ascii="Times New Roman" w:hAnsi="Times New Roman" w:cs="Times New Roman"/>
                <w:b/>
                <w:bCs/>
                <w:i/>
                <w:iCs/>
                <w:color w:val="000000"/>
                <w:sz w:val="24"/>
                <w:szCs w:val="24"/>
              </w:rPr>
              <w:t>3</w:t>
            </w:r>
          </w:p>
        </w:tc>
        <w:tc>
          <w:tcPr>
            <w:tcW w:w="1296" w:type="dxa"/>
            <w:vAlign w:val="bottom"/>
          </w:tcPr>
          <w:p w14:paraId="41EA7D18" w14:textId="3D323897" w:rsidR="006C28AD" w:rsidRPr="006C28AD"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C</w:t>
            </w:r>
          </w:p>
        </w:tc>
        <w:tc>
          <w:tcPr>
            <w:tcW w:w="1297" w:type="dxa"/>
            <w:vAlign w:val="bottom"/>
          </w:tcPr>
          <w:p w14:paraId="5BCDD82F" w14:textId="20B0C213" w:rsidR="006C28AD" w:rsidRPr="006C28AD"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B</w:t>
            </w:r>
          </w:p>
        </w:tc>
        <w:tc>
          <w:tcPr>
            <w:tcW w:w="1296" w:type="dxa"/>
            <w:vAlign w:val="bottom"/>
          </w:tcPr>
          <w:p w14:paraId="02EB7472" w14:textId="28A510BA" w:rsidR="006C28AD" w:rsidRPr="006C28AD"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C</w:t>
            </w:r>
          </w:p>
        </w:tc>
        <w:tc>
          <w:tcPr>
            <w:tcW w:w="1297" w:type="dxa"/>
            <w:vAlign w:val="bottom"/>
          </w:tcPr>
          <w:p w14:paraId="1DDEE613" w14:textId="3A34B96A" w:rsidR="006C28AD" w:rsidRPr="006C28AD"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D</w:t>
            </w:r>
          </w:p>
        </w:tc>
      </w:tr>
      <w:tr w:rsidR="006C28AD" w:rsidRPr="00233EE0" w14:paraId="3263BC63" w14:textId="77777777" w:rsidTr="00233EE0">
        <w:tc>
          <w:tcPr>
            <w:tcW w:w="1417" w:type="dxa"/>
            <w:vAlign w:val="bottom"/>
          </w:tcPr>
          <w:p w14:paraId="5DD552D7" w14:textId="7B0E4577" w:rsidR="006C28AD" w:rsidRPr="00233EE0" w:rsidRDefault="006C28AD" w:rsidP="006C28AD">
            <w:pPr>
              <w:jc w:val="center"/>
              <w:rPr>
                <w:rFonts w:ascii="Times New Roman" w:hAnsi="Times New Roman" w:cs="Times New Roman"/>
                <w:b/>
                <w:bCs/>
                <w:i/>
                <w:iCs/>
                <w:sz w:val="24"/>
                <w:szCs w:val="24"/>
              </w:rPr>
            </w:pPr>
            <w:r w:rsidRPr="00233EE0">
              <w:rPr>
                <w:rFonts w:ascii="Times New Roman" w:hAnsi="Times New Roman" w:cs="Times New Roman"/>
                <w:b/>
                <w:bCs/>
                <w:i/>
                <w:iCs/>
                <w:color w:val="000000"/>
                <w:sz w:val="24"/>
                <w:szCs w:val="24"/>
              </w:rPr>
              <w:t>4</w:t>
            </w:r>
          </w:p>
        </w:tc>
        <w:tc>
          <w:tcPr>
            <w:tcW w:w="1296" w:type="dxa"/>
            <w:vAlign w:val="bottom"/>
          </w:tcPr>
          <w:p w14:paraId="5BD7F1E6" w14:textId="5C5BF84F" w:rsidR="006C28AD" w:rsidRPr="006C28AD"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A</w:t>
            </w:r>
          </w:p>
        </w:tc>
        <w:tc>
          <w:tcPr>
            <w:tcW w:w="1297" w:type="dxa"/>
            <w:vAlign w:val="bottom"/>
          </w:tcPr>
          <w:p w14:paraId="0667DEB2" w14:textId="1155F2FD" w:rsidR="006C28AD" w:rsidRPr="006C28AD"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A</w:t>
            </w:r>
          </w:p>
        </w:tc>
        <w:tc>
          <w:tcPr>
            <w:tcW w:w="1296" w:type="dxa"/>
            <w:vAlign w:val="bottom"/>
          </w:tcPr>
          <w:p w14:paraId="59D719D8" w14:textId="1C2E66F1" w:rsidR="006C28AD" w:rsidRPr="006C28AD"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B</w:t>
            </w:r>
          </w:p>
        </w:tc>
        <w:tc>
          <w:tcPr>
            <w:tcW w:w="1297" w:type="dxa"/>
            <w:vAlign w:val="bottom"/>
          </w:tcPr>
          <w:p w14:paraId="2C0762BD" w14:textId="3B7408B3" w:rsidR="006C28AD" w:rsidRPr="006C28AD"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C</w:t>
            </w:r>
          </w:p>
        </w:tc>
      </w:tr>
      <w:tr w:rsidR="006C28AD" w:rsidRPr="00233EE0" w14:paraId="64DA8E57" w14:textId="77777777" w:rsidTr="00233EE0">
        <w:tc>
          <w:tcPr>
            <w:tcW w:w="1417" w:type="dxa"/>
            <w:vAlign w:val="bottom"/>
          </w:tcPr>
          <w:p w14:paraId="373EDFA2" w14:textId="3743BE8D" w:rsidR="006C28AD" w:rsidRPr="00233EE0" w:rsidRDefault="006C28AD" w:rsidP="006C28AD">
            <w:pPr>
              <w:jc w:val="center"/>
              <w:rPr>
                <w:rFonts w:ascii="Times New Roman" w:hAnsi="Times New Roman" w:cs="Times New Roman"/>
                <w:b/>
                <w:bCs/>
                <w:i/>
                <w:iCs/>
                <w:sz w:val="24"/>
                <w:szCs w:val="24"/>
              </w:rPr>
            </w:pPr>
            <w:r w:rsidRPr="00233EE0">
              <w:rPr>
                <w:rFonts w:ascii="Times New Roman" w:hAnsi="Times New Roman" w:cs="Times New Roman"/>
                <w:b/>
                <w:bCs/>
                <w:i/>
                <w:iCs/>
                <w:color w:val="000000"/>
                <w:sz w:val="24"/>
                <w:szCs w:val="24"/>
              </w:rPr>
              <w:t>5</w:t>
            </w:r>
          </w:p>
        </w:tc>
        <w:tc>
          <w:tcPr>
            <w:tcW w:w="1296" w:type="dxa"/>
            <w:vAlign w:val="bottom"/>
          </w:tcPr>
          <w:p w14:paraId="02161023" w14:textId="2C63F759" w:rsidR="006C28AD" w:rsidRPr="006C28AD"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B</w:t>
            </w:r>
          </w:p>
        </w:tc>
        <w:tc>
          <w:tcPr>
            <w:tcW w:w="1297" w:type="dxa"/>
            <w:vAlign w:val="bottom"/>
          </w:tcPr>
          <w:p w14:paraId="2375D0BB" w14:textId="44CBA878" w:rsidR="006C28AD" w:rsidRPr="006C28AD"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B</w:t>
            </w:r>
          </w:p>
        </w:tc>
        <w:tc>
          <w:tcPr>
            <w:tcW w:w="1296" w:type="dxa"/>
            <w:vAlign w:val="bottom"/>
          </w:tcPr>
          <w:p w14:paraId="79D54A62" w14:textId="423F2194" w:rsidR="006C28AD" w:rsidRPr="006C28AD"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C</w:t>
            </w:r>
          </w:p>
        </w:tc>
        <w:tc>
          <w:tcPr>
            <w:tcW w:w="1297" w:type="dxa"/>
            <w:vAlign w:val="bottom"/>
          </w:tcPr>
          <w:p w14:paraId="06938824" w14:textId="6911B1C1" w:rsidR="006C28AD" w:rsidRPr="006C28AD"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B</w:t>
            </w:r>
          </w:p>
        </w:tc>
      </w:tr>
      <w:tr w:rsidR="006C28AD" w:rsidRPr="00233EE0" w14:paraId="764FF267" w14:textId="77777777" w:rsidTr="00233EE0">
        <w:tc>
          <w:tcPr>
            <w:tcW w:w="1417" w:type="dxa"/>
            <w:vAlign w:val="bottom"/>
          </w:tcPr>
          <w:p w14:paraId="2F938177" w14:textId="4EEFEAA7" w:rsidR="006C28AD" w:rsidRPr="00233EE0" w:rsidRDefault="006C28AD" w:rsidP="006C28AD">
            <w:pPr>
              <w:jc w:val="center"/>
              <w:rPr>
                <w:rFonts w:ascii="Times New Roman" w:hAnsi="Times New Roman" w:cs="Times New Roman"/>
                <w:b/>
                <w:bCs/>
                <w:i/>
                <w:iCs/>
                <w:sz w:val="24"/>
                <w:szCs w:val="24"/>
              </w:rPr>
            </w:pPr>
            <w:r w:rsidRPr="00233EE0">
              <w:rPr>
                <w:rFonts w:ascii="Times New Roman" w:hAnsi="Times New Roman" w:cs="Times New Roman"/>
                <w:b/>
                <w:bCs/>
                <w:i/>
                <w:iCs/>
                <w:color w:val="000000"/>
                <w:sz w:val="24"/>
                <w:szCs w:val="24"/>
              </w:rPr>
              <w:t>6</w:t>
            </w:r>
          </w:p>
        </w:tc>
        <w:tc>
          <w:tcPr>
            <w:tcW w:w="1296" w:type="dxa"/>
            <w:vAlign w:val="bottom"/>
          </w:tcPr>
          <w:p w14:paraId="48DA6E3F" w14:textId="4B29E0EE" w:rsidR="006C28AD" w:rsidRPr="006C28AD"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B</w:t>
            </w:r>
          </w:p>
        </w:tc>
        <w:tc>
          <w:tcPr>
            <w:tcW w:w="1297" w:type="dxa"/>
            <w:vAlign w:val="bottom"/>
          </w:tcPr>
          <w:p w14:paraId="7EC453AE" w14:textId="40A4CC36" w:rsidR="006C28AD" w:rsidRPr="006C28AD"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C</w:t>
            </w:r>
          </w:p>
        </w:tc>
        <w:tc>
          <w:tcPr>
            <w:tcW w:w="1296" w:type="dxa"/>
            <w:vAlign w:val="bottom"/>
          </w:tcPr>
          <w:p w14:paraId="4CCB3086" w14:textId="2AF0B0AA" w:rsidR="006C28AD" w:rsidRPr="006C28AD"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B</w:t>
            </w:r>
          </w:p>
        </w:tc>
        <w:tc>
          <w:tcPr>
            <w:tcW w:w="1297" w:type="dxa"/>
            <w:vAlign w:val="bottom"/>
          </w:tcPr>
          <w:p w14:paraId="2A115754" w14:textId="5E4F78A7" w:rsidR="006C28AD" w:rsidRPr="006C28AD"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A</w:t>
            </w:r>
          </w:p>
        </w:tc>
      </w:tr>
      <w:tr w:rsidR="006C28AD" w:rsidRPr="00233EE0" w14:paraId="1D144846" w14:textId="77777777" w:rsidTr="00233EE0">
        <w:tc>
          <w:tcPr>
            <w:tcW w:w="1417" w:type="dxa"/>
            <w:vAlign w:val="bottom"/>
          </w:tcPr>
          <w:p w14:paraId="74133ECB" w14:textId="7AB13DCA" w:rsidR="006C28AD" w:rsidRPr="00233EE0" w:rsidRDefault="006C28AD" w:rsidP="006C28AD">
            <w:pPr>
              <w:jc w:val="center"/>
              <w:rPr>
                <w:rFonts w:ascii="Times New Roman" w:hAnsi="Times New Roman" w:cs="Times New Roman"/>
                <w:b/>
                <w:bCs/>
                <w:i/>
                <w:iCs/>
                <w:sz w:val="24"/>
                <w:szCs w:val="24"/>
              </w:rPr>
            </w:pPr>
            <w:r w:rsidRPr="00233EE0">
              <w:rPr>
                <w:rFonts w:ascii="Times New Roman" w:hAnsi="Times New Roman" w:cs="Times New Roman"/>
                <w:b/>
                <w:bCs/>
                <w:i/>
                <w:iCs/>
                <w:color w:val="000000"/>
                <w:sz w:val="24"/>
                <w:szCs w:val="24"/>
              </w:rPr>
              <w:t>7</w:t>
            </w:r>
          </w:p>
        </w:tc>
        <w:tc>
          <w:tcPr>
            <w:tcW w:w="1296" w:type="dxa"/>
            <w:vAlign w:val="bottom"/>
          </w:tcPr>
          <w:p w14:paraId="215CE8CF" w14:textId="5A5BBFA7" w:rsidR="006C28AD" w:rsidRPr="006C28AD"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C</w:t>
            </w:r>
          </w:p>
        </w:tc>
        <w:tc>
          <w:tcPr>
            <w:tcW w:w="1297" w:type="dxa"/>
            <w:vAlign w:val="bottom"/>
          </w:tcPr>
          <w:p w14:paraId="045C18CE" w14:textId="46796089" w:rsidR="006C28AD" w:rsidRPr="006C28AD"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B</w:t>
            </w:r>
          </w:p>
        </w:tc>
        <w:tc>
          <w:tcPr>
            <w:tcW w:w="1296" w:type="dxa"/>
            <w:vAlign w:val="bottom"/>
          </w:tcPr>
          <w:p w14:paraId="5C3054E0" w14:textId="7CF64268" w:rsidR="006C28AD" w:rsidRPr="006C28AD"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A</w:t>
            </w:r>
          </w:p>
        </w:tc>
        <w:tc>
          <w:tcPr>
            <w:tcW w:w="1297" w:type="dxa"/>
            <w:vAlign w:val="bottom"/>
          </w:tcPr>
          <w:p w14:paraId="4534FE80" w14:textId="5E30B7FF" w:rsidR="006C28AD" w:rsidRPr="006C28AD"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A</w:t>
            </w:r>
          </w:p>
        </w:tc>
      </w:tr>
      <w:tr w:rsidR="006C28AD" w:rsidRPr="00233EE0" w14:paraId="195462EB" w14:textId="77777777" w:rsidTr="00233EE0">
        <w:tc>
          <w:tcPr>
            <w:tcW w:w="1417" w:type="dxa"/>
            <w:vAlign w:val="bottom"/>
          </w:tcPr>
          <w:p w14:paraId="5B86AF55" w14:textId="2775C048" w:rsidR="006C28AD" w:rsidRPr="00233EE0" w:rsidRDefault="006C28AD" w:rsidP="006C28AD">
            <w:pPr>
              <w:jc w:val="center"/>
              <w:rPr>
                <w:rFonts w:ascii="Times New Roman" w:eastAsia="Times New Roman" w:hAnsi="Times New Roman" w:cs="Times New Roman"/>
                <w:b/>
                <w:bCs/>
                <w:i/>
                <w:iCs/>
                <w:color w:val="000000"/>
                <w:kern w:val="0"/>
                <w:sz w:val="24"/>
                <w:szCs w:val="24"/>
                <w14:ligatures w14:val="none"/>
              </w:rPr>
            </w:pPr>
            <w:r w:rsidRPr="00233EE0">
              <w:rPr>
                <w:rFonts w:ascii="Times New Roman" w:hAnsi="Times New Roman" w:cs="Times New Roman"/>
                <w:b/>
                <w:bCs/>
                <w:i/>
                <w:iCs/>
                <w:color w:val="000000"/>
                <w:sz w:val="24"/>
                <w:szCs w:val="24"/>
              </w:rPr>
              <w:t>8</w:t>
            </w:r>
          </w:p>
        </w:tc>
        <w:tc>
          <w:tcPr>
            <w:tcW w:w="1296" w:type="dxa"/>
            <w:vAlign w:val="bottom"/>
          </w:tcPr>
          <w:p w14:paraId="59013E06" w14:textId="090CCEF7"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D</w:t>
            </w:r>
          </w:p>
        </w:tc>
        <w:tc>
          <w:tcPr>
            <w:tcW w:w="1297" w:type="dxa"/>
            <w:vAlign w:val="bottom"/>
          </w:tcPr>
          <w:p w14:paraId="1FB54678" w14:textId="1EE216E2"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D</w:t>
            </w:r>
          </w:p>
        </w:tc>
        <w:tc>
          <w:tcPr>
            <w:tcW w:w="1296" w:type="dxa"/>
            <w:vAlign w:val="bottom"/>
          </w:tcPr>
          <w:p w14:paraId="085D3EB7" w14:textId="7CEC9D8A"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A</w:t>
            </w:r>
          </w:p>
        </w:tc>
        <w:tc>
          <w:tcPr>
            <w:tcW w:w="1297" w:type="dxa"/>
            <w:vAlign w:val="bottom"/>
          </w:tcPr>
          <w:p w14:paraId="7C3BB324" w14:textId="5F27CC92"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D</w:t>
            </w:r>
          </w:p>
        </w:tc>
      </w:tr>
      <w:tr w:rsidR="006C28AD" w:rsidRPr="00233EE0" w14:paraId="1A296870" w14:textId="77777777" w:rsidTr="00233EE0">
        <w:tc>
          <w:tcPr>
            <w:tcW w:w="1417" w:type="dxa"/>
            <w:vAlign w:val="bottom"/>
          </w:tcPr>
          <w:p w14:paraId="4CE6BBE8" w14:textId="380A39F8" w:rsidR="006C28AD" w:rsidRPr="00233EE0" w:rsidRDefault="006C28AD" w:rsidP="006C28AD">
            <w:pPr>
              <w:jc w:val="center"/>
              <w:rPr>
                <w:rFonts w:ascii="Times New Roman" w:eastAsia="Times New Roman" w:hAnsi="Times New Roman" w:cs="Times New Roman"/>
                <w:b/>
                <w:bCs/>
                <w:i/>
                <w:iCs/>
                <w:color w:val="000000"/>
                <w:kern w:val="0"/>
                <w:sz w:val="24"/>
                <w:szCs w:val="24"/>
                <w14:ligatures w14:val="none"/>
              </w:rPr>
            </w:pPr>
            <w:r w:rsidRPr="00233EE0">
              <w:rPr>
                <w:rFonts w:ascii="Times New Roman" w:hAnsi="Times New Roman" w:cs="Times New Roman"/>
                <w:b/>
                <w:bCs/>
                <w:i/>
                <w:iCs/>
                <w:color w:val="000000"/>
                <w:sz w:val="24"/>
                <w:szCs w:val="24"/>
              </w:rPr>
              <w:t>9</w:t>
            </w:r>
          </w:p>
        </w:tc>
        <w:tc>
          <w:tcPr>
            <w:tcW w:w="1296" w:type="dxa"/>
            <w:vAlign w:val="bottom"/>
          </w:tcPr>
          <w:p w14:paraId="4AC39C08" w14:textId="6CDB4989"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D</w:t>
            </w:r>
          </w:p>
        </w:tc>
        <w:tc>
          <w:tcPr>
            <w:tcW w:w="1297" w:type="dxa"/>
            <w:vAlign w:val="bottom"/>
          </w:tcPr>
          <w:p w14:paraId="4D45B632" w14:textId="3FBB94D6"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B</w:t>
            </w:r>
          </w:p>
        </w:tc>
        <w:tc>
          <w:tcPr>
            <w:tcW w:w="1296" w:type="dxa"/>
            <w:vAlign w:val="bottom"/>
          </w:tcPr>
          <w:p w14:paraId="066B8D76" w14:textId="14977EB2"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D</w:t>
            </w:r>
          </w:p>
        </w:tc>
        <w:tc>
          <w:tcPr>
            <w:tcW w:w="1297" w:type="dxa"/>
            <w:vAlign w:val="bottom"/>
          </w:tcPr>
          <w:p w14:paraId="671E8D8E" w14:textId="58414619"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B</w:t>
            </w:r>
          </w:p>
        </w:tc>
      </w:tr>
      <w:tr w:rsidR="006C28AD" w:rsidRPr="00233EE0" w14:paraId="5EADD679" w14:textId="77777777" w:rsidTr="00233EE0">
        <w:tc>
          <w:tcPr>
            <w:tcW w:w="1417" w:type="dxa"/>
            <w:vAlign w:val="bottom"/>
          </w:tcPr>
          <w:p w14:paraId="6727526F" w14:textId="7400BCBC" w:rsidR="006C28AD" w:rsidRPr="00233EE0" w:rsidRDefault="006C28AD" w:rsidP="006C28AD">
            <w:pPr>
              <w:jc w:val="center"/>
              <w:rPr>
                <w:rFonts w:ascii="Times New Roman" w:eastAsia="Times New Roman" w:hAnsi="Times New Roman" w:cs="Times New Roman"/>
                <w:b/>
                <w:bCs/>
                <w:i/>
                <w:iCs/>
                <w:color w:val="000000"/>
                <w:kern w:val="0"/>
                <w:sz w:val="24"/>
                <w:szCs w:val="24"/>
                <w14:ligatures w14:val="none"/>
              </w:rPr>
            </w:pPr>
            <w:r w:rsidRPr="00233EE0">
              <w:rPr>
                <w:rFonts w:ascii="Times New Roman" w:hAnsi="Times New Roman" w:cs="Times New Roman"/>
                <w:b/>
                <w:bCs/>
                <w:i/>
                <w:iCs/>
                <w:color w:val="000000"/>
                <w:sz w:val="24"/>
                <w:szCs w:val="24"/>
              </w:rPr>
              <w:t>10</w:t>
            </w:r>
          </w:p>
        </w:tc>
        <w:tc>
          <w:tcPr>
            <w:tcW w:w="1296" w:type="dxa"/>
            <w:vAlign w:val="bottom"/>
          </w:tcPr>
          <w:p w14:paraId="6A9247E2" w14:textId="1FC05A5C"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B</w:t>
            </w:r>
          </w:p>
        </w:tc>
        <w:tc>
          <w:tcPr>
            <w:tcW w:w="1297" w:type="dxa"/>
            <w:vAlign w:val="bottom"/>
          </w:tcPr>
          <w:p w14:paraId="08DCA7F5" w14:textId="7DB9A528"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D</w:t>
            </w:r>
          </w:p>
        </w:tc>
        <w:tc>
          <w:tcPr>
            <w:tcW w:w="1296" w:type="dxa"/>
            <w:vAlign w:val="bottom"/>
          </w:tcPr>
          <w:p w14:paraId="14242957" w14:textId="21EF8149"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C</w:t>
            </w:r>
          </w:p>
        </w:tc>
        <w:tc>
          <w:tcPr>
            <w:tcW w:w="1297" w:type="dxa"/>
            <w:vAlign w:val="bottom"/>
          </w:tcPr>
          <w:p w14:paraId="4A529F15" w14:textId="2FBF74B5"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B</w:t>
            </w:r>
          </w:p>
        </w:tc>
      </w:tr>
      <w:tr w:rsidR="006C28AD" w:rsidRPr="00233EE0" w14:paraId="1810F8E6" w14:textId="77777777" w:rsidTr="00233EE0">
        <w:tc>
          <w:tcPr>
            <w:tcW w:w="1417" w:type="dxa"/>
            <w:vAlign w:val="bottom"/>
          </w:tcPr>
          <w:p w14:paraId="76F2BA2F" w14:textId="50BA26FD" w:rsidR="006C28AD" w:rsidRPr="00233EE0" w:rsidRDefault="006C28AD" w:rsidP="006C28AD">
            <w:pPr>
              <w:jc w:val="center"/>
              <w:rPr>
                <w:rFonts w:ascii="Times New Roman" w:eastAsia="Times New Roman" w:hAnsi="Times New Roman" w:cs="Times New Roman"/>
                <w:b/>
                <w:bCs/>
                <w:i/>
                <w:iCs/>
                <w:color w:val="000000"/>
                <w:kern w:val="0"/>
                <w:sz w:val="24"/>
                <w:szCs w:val="24"/>
                <w14:ligatures w14:val="none"/>
              </w:rPr>
            </w:pPr>
            <w:r w:rsidRPr="00233EE0">
              <w:rPr>
                <w:rFonts w:ascii="Times New Roman" w:hAnsi="Times New Roman" w:cs="Times New Roman"/>
                <w:b/>
                <w:bCs/>
                <w:i/>
                <w:iCs/>
                <w:color w:val="000000"/>
                <w:sz w:val="24"/>
                <w:szCs w:val="24"/>
              </w:rPr>
              <w:t>11</w:t>
            </w:r>
          </w:p>
        </w:tc>
        <w:tc>
          <w:tcPr>
            <w:tcW w:w="1296" w:type="dxa"/>
            <w:vAlign w:val="bottom"/>
          </w:tcPr>
          <w:p w14:paraId="58DD9290" w14:textId="4A52D95B"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A</w:t>
            </w:r>
          </w:p>
        </w:tc>
        <w:tc>
          <w:tcPr>
            <w:tcW w:w="1297" w:type="dxa"/>
            <w:vAlign w:val="bottom"/>
          </w:tcPr>
          <w:p w14:paraId="474C70F5" w14:textId="4DE23CF3"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C</w:t>
            </w:r>
          </w:p>
        </w:tc>
        <w:tc>
          <w:tcPr>
            <w:tcW w:w="1296" w:type="dxa"/>
            <w:vAlign w:val="bottom"/>
          </w:tcPr>
          <w:p w14:paraId="5A964E41" w14:textId="68C90611"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Pr="006C28AD">
              <w:rPr>
                <w:rFonts w:ascii="Times New Roman" w:eastAsia="Times New Roman" w:hAnsi="Times New Roman" w:cs="Times New Roman"/>
                <w:color w:val="000000"/>
                <w:kern w:val="0"/>
                <w:sz w:val="24"/>
                <w:szCs w:val="24"/>
                <w14:ligatures w14:val="none"/>
              </w:rPr>
              <w:t>D</w:t>
            </w:r>
          </w:p>
        </w:tc>
        <w:tc>
          <w:tcPr>
            <w:tcW w:w="1297" w:type="dxa"/>
            <w:vAlign w:val="bottom"/>
          </w:tcPr>
          <w:p w14:paraId="5344F8FE" w14:textId="4D9017CD"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D</w:t>
            </w:r>
          </w:p>
        </w:tc>
      </w:tr>
      <w:tr w:rsidR="006C28AD" w:rsidRPr="00233EE0" w14:paraId="7703D504" w14:textId="77777777" w:rsidTr="00233EE0">
        <w:tc>
          <w:tcPr>
            <w:tcW w:w="1417" w:type="dxa"/>
            <w:vAlign w:val="bottom"/>
          </w:tcPr>
          <w:p w14:paraId="5FBB5371" w14:textId="74EF088E" w:rsidR="006C28AD" w:rsidRPr="00233EE0" w:rsidRDefault="006C28AD" w:rsidP="006C28AD">
            <w:pPr>
              <w:jc w:val="center"/>
              <w:rPr>
                <w:rFonts w:ascii="Times New Roman" w:eastAsia="Times New Roman" w:hAnsi="Times New Roman" w:cs="Times New Roman"/>
                <w:b/>
                <w:bCs/>
                <w:i/>
                <w:iCs/>
                <w:color w:val="000000"/>
                <w:kern w:val="0"/>
                <w:sz w:val="24"/>
                <w:szCs w:val="24"/>
                <w14:ligatures w14:val="none"/>
              </w:rPr>
            </w:pPr>
            <w:r w:rsidRPr="00233EE0">
              <w:rPr>
                <w:rFonts w:ascii="Times New Roman" w:hAnsi="Times New Roman" w:cs="Times New Roman"/>
                <w:b/>
                <w:bCs/>
                <w:i/>
                <w:iCs/>
                <w:color w:val="000000"/>
                <w:sz w:val="24"/>
                <w:szCs w:val="24"/>
              </w:rPr>
              <w:t>12</w:t>
            </w:r>
          </w:p>
        </w:tc>
        <w:tc>
          <w:tcPr>
            <w:tcW w:w="1296" w:type="dxa"/>
            <w:vAlign w:val="bottom"/>
          </w:tcPr>
          <w:p w14:paraId="307CEDA5" w14:textId="5FAABF45"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D</w:t>
            </w:r>
          </w:p>
        </w:tc>
        <w:tc>
          <w:tcPr>
            <w:tcW w:w="1297" w:type="dxa"/>
            <w:vAlign w:val="bottom"/>
          </w:tcPr>
          <w:p w14:paraId="43B5AA62" w14:textId="13E85943"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C</w:t>
            </w:r>
          </w:p>
        </w:tc>
        <w:tc>
          <w:tcPr>
            <w:tcW w:w="1296" w:type="dxa"/>
            <w:vAlign w:val="bottom"/>
          </w:tcPr>
          <w:p w14:paraId="2B564A78" w14:textId="6693D718"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B</w:t>
            </w:r>
          </w:p>
        </w:tc>
        <w:tc>
          <w:tcPr>
            <w:tcW w:w="1297" w:type="dxa"/>
            <w:vAlign w:val="bottom"/>
          </w:tcPr>
          <w:p w14:paraId="2873A168" w14:textId="7B8B64F6"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C</w:t>
            </w:r>
          </w:p>
        </w:tc>
      </w:tr>
      <w:tr w:rsidR="006C28AD" w:rsidRPr="00233EE0" w14:paraId="7A16F597" w14:textId="77777777" w:rsidTr="00233EE0">
        <w:tc>
          <w:tcPr>
            <w:tcW w:w="1417" w:type="dxa"/>
            <w:vAlign w:val="bottom"/>
          </w:tcPr>
          <w:p w14:paraId="7E99E0DD" w14:textId="536382B8" w:rsidR="006C28AD" w:rsidRPr="00233EE0" w:rsidRDefault="006C28AD" w:rsidP="006C28AD">
            <w:pPr>
              <w:jc w:val="center"/>
              <w:rPr>
                <w:rFonts w:ascii="Times New Roman" w:eastAsia="Times New Roman" w:hAnsi="Times New Roman" w:cs="Times New Roman"/>
                <w:b/>
                <w:bCs/>
                <w:i/>
                <w:iCs/>
                <w:color w:val="000000"/>
                <w:kern w:val="0"/>
                <w:sz w:val="24"/>
                <w:szCs w:val="24"/>
                <w14:ligatures w14:val="none"/>
              </w:rPr>
            </w:pPr>
            <w:r w:rsidRPr="00233EE0">
              <w:rPr>
                <w:rFonts w:ascii="Times New Roman" w:hAnsi="Times New Roman" w:cs="Times New Roman"/>
                <w:b/>
                <w:bCs/>
                <w:i/>
                <w:iCs/>
                <w:color w:val="000000"/>
                <w:sz w:val="24"/>
                <w:szCs w:val="24"/>
              </w:rPr>
              <w:t>13</w:t>
            </w:r>
          </w:p>
        </w:tc>
        <w:tc>
          <w:tcPr>
            <w:tcW w:w="1296" w:type="dxa"/>
            <w:vAlign w:val="bottom"/>
          </w:tcPr>
          <w:p w14:paraId="70547CD6" w14:textId="665F5649"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C</w:t>
            </w:r>
          </w:p>
        </w:tc>
        <w:tc>
          <w:tcPr>
            <w:tcW w:w="1297" w:type="dxa"/>
            <w:vAlign w:val="bottom"/>
          </w:tcPr>
          <w:p w14:paraId="74461600" w14:textId="6D072A0F"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A</w:t>
            </w:r>
          </w:p>
        </w:tc>
        <w:tc>
          <w:tcPr>
            <w:tcW w:w="1296" w:type="dxa"/>
            <w:vAlign w:val="bottom"/>
          </w:tcPr>
          <w:p w14:paraId="3FC6EC5F" w14:textId="6B784EC3"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D</w:t>
            </w:r>
          </w:p>
        </w:tc>
        <w:tc>
          <w:tcPr>
            <w:tcW w:w="1297" w:type="dxa"/>
            <w:vAlign w:val="bottom"/>
          </w:tcPr>
          <w:p w14:paraId="4D66C16B" w14:textId="1E713E2A"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A</w:t>
            </w:r>
          </w:p>
        </w:tc>
      </w:tr>
      <w:tr w:rsidR="006C28AD" w:rsidRPr="00233EE0" w14:paraId="3836A2BC" w14:textId="77777777" w:rsidTr="00233EE0">
        <w:tc>
          <w:tcPr>
            <w:tcW w:w="1417" w:type="dxa"/>
            <w:vAlign w:val="bottom"/>
          </w:tcPr>
          <w:p w14:paraId="655D154C" w14:textId="0CDAFC26" w:rsidR="006C28AD" w:rsidRPr="00233EE0" w:rsidRDefault="006C28AD" w:rsidP="006C28AD">
            <w:pPr>
              <w:jc w:val="center"/>
              <w:rPr>
                <w:rFonts w:ascii="Times New Roman" w:eastAsia="Times New Roman" w:hAnsi="Times New Roman" w:cs="Times New Roman"/>
                <w:b/>
                <w:bCs/>
                <w:i/>
                <w:iCs/>
                <w:color w:val="000000"/>
                <w:kern w:val="0"/>
                <w:sz w:val="24"/>
                <w:szCs w:val="24"/>
                <w14:ligatures w14:val="none"/>
              </w:rPr>
            </w:pPr>
            <w:r w:rsidRPr="00233EE0">
              <w:rPr>
                <w:rFonts w:ascii="Times New Roman" w:hAnsi="Times New Roman" w:cs="Times New Roman"/>
                <w:b/>
                <w:bCs/>
                <w:i/>
                <w:iCs/>
                <w:color w:val="000000"/>
                <w:sz w:val="24"/>
                <w:szCs w:val="24"/>
              </w:rPr>
              <w:t>14</w:t>
            </w:r>
          </w:p>
        </w:tc>
        <w:tc>
          <w:tcPr>
            <w:tcW w:w="1296" w:type="dxa"/>
            <w:vAlign w:val="bottom"/>
          </w:tcPr>
          <w:p w14:paraId="3F06F8AC" w14:textId="06701D9A"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A</w:t>
            </w:r>
          </w:p>
        </w:tc>
        <w:tc>
          <w:tcPr>
            <w:tcW w:w="1297" w:type="dxa"/>
            <w:vAlign w:val="bottom"/>
          </w:tcPr>
          <w:p w14:paraId="097EC630" w14:textId="3FD93118"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D</w:t>
            </w:r>
          </w:p>
        </w:tc>
        <w:tc>
          <w:tcPr>
            <w:tcW w:w="1296" w:type="dxa"/>
            <w:vAlign w:val="bottom"/>
          </w:tcPr>
          <w:p w14:paraId="5F85E1E6" w14:textId="68383F97"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A</w:t>
            </w:r>
          </w:p>
        </w:tc>
        <w:tc>
          <w:tcPr>
            <w:tcW w:w="1297" w:type="dxa"/>
            <w:vAlign w:val="bottom"/>
          </w:tcPr>
          <w:p w14:paraId="2E3812D1" w14:textId="171E03FA"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D</w:t>
            </w:r>
          </w:p>
        </w:tc>
      </w:tr>
      <w:tr w:rsidR="006C28AD" w:rsidRPr="00233EE0" w14:paraId="2A58374F" w14:textId="77777777" w:rsidTr="00233EE0">
        <w:tc>
          <w:tcPr>
            <w:tcW w:w="1417" w:type="dxa"/>
            <w:vAlign w:val="bottom"/>
          </w:tcPr>
          <w:p w14:paraId="19F63618" w14:textId="41521151" w:rsidR="006C28AD" w:rsidRPr="00233EE0" w:rsidRDefault="006C28AD" w:rsidP="006C28AD">
            <w:pPr>
              <w:jc w:val="center"/>
              <w:rPr>
                <w:rFonts w:ascii="Times New Roman" w:eastAsia="Times New Roman" w:hAnsi="Times New Roman" w:cs="Times New Roman"/>
                <w:b/>
                <w:bCs/>
                <w:i/>
                <w:iCs/>
                <w:color w:val="000000"/>
                <w:kern w:val="0"/>
                <w:sz w:val="24"/>
                <w:szCs w:val="24"/>
                <w14:ligatures w14:val="none"/>
              </w:rPr>
            </w:pPr>
            <w:r w:rsidRPr="00233EE0">
              <w:rPr>
                <w:rFonts w:ascii="Times New Roman" w:hAnsi="Times New Roman" w:cs="Times New Roman"/>
                <w:b/>
                <w:bCs/>
                <w:i/>
                <w:iCs/>
                <w:color w:val="000000"/>
                <w:sz w:val="24"/>
                <w:szCs w:val="24"/>
              </w:rPr>
              <w:t>15</w:t>
            </w:r>
          </w:p>
        </w:tc>
        <w:tc>
          <w:tcPr>
            <w:tcW w:w="1296" w:type="dxa"/>
            <w:vAlign w:val="bottom"/>
          </w:tcPr>
          <w:p w14:paraId="158605C5" w14:textId="7B744558"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D</w:t>
            </w:r>
          </w:p>
        </w:tc>
        <w:tc>
          <w:tcPr>
            <w:tcW w:w="1297" w:type="dxa"/>
            <w:vAlign w:val="bottom"/>
          </w:tcPr>
          <w:p w14:paraId="5198223E" w14:textId="1861F62E"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B</w:t>
            </w:r>
          </w:p>
        </w:tc>
        <w:tc>
          <w:tcPr>
            <w:tcW w:w="1296" w:type="dxa"/>
            <w:vAlign w:val="bottom"/>
          </w:tcPr>
          <w:p w14:paraId="54668FE5" w14:textId="5DB4654E"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C</w:t>
            </w:r>
          </w:p>
        </w:tc>
        <w:tc>
          <w:tcPr>
            <w:tcW w:w="1297" w:type="dxa"/>
            <w:vAlign w:val="bottom"/>
          </w:tcPr>
          <w:p w14:paraId="7DAB2931" w14:textId="330FF199"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C</w:t>
            </w:r>
          </w:p>
        </w:tc>
      </w:tr>
      <w:tr w:rsidR="006C28AD" w:rsidRPr="00233EE0" w14:paraId="6321EABC" w14:textId="77777777" w:rsidTr="00233EE0">
        <w:tc>
          <w:tcPr>
            <w:tcW w:w="1417" w:type="dxa"/>
            <w:vAlign w:val="bottom"/>
          </w:tcPr>
          <w:p w14:paraId="55771F4B" w14:textId="2873367E" w:rsidR="006C28AD" w:rsidRPr="00233EE0" w:rsidRDefault="006C28AD" w:rsidP="006C28AD">
            <w:pPr>
              <w:jc w:val="center"/>
              <w:rPr>
                <w:rFonts w:ascii="Times New Roman" w:eastAsia="Times New Roman" w:hAnsi="Times New Roman" w:cs="Times New Roman"/>
                <w:b/>
                <w:bCs/>
                <w:i/>
                <w:iCs/>
                <w:color w:val="000000"/>
                <w:kern w:val="0"/>
                <w:sz w:val="24"/>
                <w:szCs w:val="24"/>
                <w14:ligatures w14:val="none"/>
              </w:rPr>
            </w:pPr>
            <w:r w:rsidRPr="00233EE0">
              <w:rPr>
                <w:rFonts w:ascii="Times New Roman" w:hAnsi="Times New Roman" w:cs="Times New Roman"/>
                <w:b/>
                <w:bCs/>
                <w:i/>
                <w:iCs/>
                <w:color w:val="000000"/>
                <w:sz w:val="24"/>
                <w:szCs w:val="24"/>
              </w:rPr>
              <w:t>16</w:t>
            </w:r>
          </w:p>
        </w:tc>
        <w:tc>
          <w:tcPr>
            <w:tcW w:w="1296" w:type="dxa"/>
            <w:vAlign w:val="bottom"/>
          </w:tcPr>
          <w:p w14:paraId="55F87210" w14:textId="704B9999"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B</w:t>
            </w:r>
          </w:p>
        </w:tc>
        <w:tc>
          <w:tcPr>
            <w:tcW w:w="1297" w:type="dxa"/>
            <w:vAlign w:val="bottom"/>
          </w:tcPr>
          <w:p w14:paraId="373CA648" w14:textId="69F92157"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C</w:t>
            </w:r>
          </w:p>
        </w:tc>
        <w:tc>
          <w:tcPr>
            <w:tcW w:w="1296" w:type="dxa"/>
            <w:vAlign w:val="bottom"/>
          </w:tcPr>
          <w:p w14:paraId="2CC3E329" w14:textId="0F1205DA"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D</w:t>
            </w:r>
          </w:p>
        </w:tc>
        <w:tc>
          <w:tcPr>
            <w:tcW w:w="1297" w:type="dxa"/>
            <w:vAlign w:val="bottom"/>
          </w:tcPr>
          <w:p w14:paraId="71EE6EEA" w14:textId="169D31F1"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sidRPr="006C28AD">
              <w:rPr>
                <w:rFonts w:ascii="Times New Roman" w:eastAsia="Times New Roman" w:hAnsi="Times New Roman" w:cs="Times New Roman"/>
                <w:color w:val="000000"/>
                <w:kern w:val="0"/>
                <w:sz w:val="24"/>
                <w:szCs w:val="24"/>
                <w14:ligatures w14:val="none"/>
              </w:rPr>
              <w:t>C</w:t>
            </w:r>
          </w:p>
        </w:tc>
      </w:tr>
      <w:tr w:rsidR="00233EE0" w:rsidRPr="00233EE0" w14:paraId="08F13A20" w14:textId="77777777" w:rsidTr="00233EE0">
        <w:tc>
          <w:tcPr>
            <w:tcW w:w="1417" w:type="dxa"/>
            <w:vAlign w:val="bottom"/>
          </w:tcPr>
          <w:p w14:paraId="117802D6" w14:textId="60912A05" w:rsidR="00233EE0" w:rsidRDefault="00233EE0" w:rsidP="00233EE0">
            <w:pPr>
              <w:ind w:firstLine="33"/>
              <w:jc w:val="center"/>
              <w:rPr>
                <w:rFonts w:ascii="Times New Roman" w:eastAsia="Times New Roman" w:hAnsi="Times New Roman" w:cs="Times New Roman"/>
                <w:b/>
                <w:bCs/>
                <w:i/>
                <w:iCs/>
                <w:color w:val="000000"/>
                <w:kern w:val="0"/>
                <w:sz w:val="24"/>
                <w:szCs w:val="24"/>
                <w14:ligatures w14:val="none"/>
              </w:rPr>
            </w:pPr>
            <w:r>
              <w:rPr>
                <w:rFonts w:ascii="Times New Roman" w:eastAsia="Times New Roman" w:hAnsi="Times New Roman" w:cs="Times New Roman"/>
                <w:b/>
                <w:bCs/>
                <w:i/>
                <w:iCs/>
                <w:color w:val="000000"/>
                <w:kern w:val="0"/>
                <w:sz w:val="24"/>
                <w:szCs w:val="24"/>
                <w14:ligatures w14:val="none"/>
              </w:rPr>
              <w:t>Phần II</w:t>
            </w:r>
          </w:p>
        </w:tc>
        <w:tc>
          <w:tcPr>
            <w:tcW w:w="1296" w:type="dxa"/>
            <w:vAlign w:val="bottom"/>
          </w:tcPr>
          <w:p w14:paraId="44118237" w14:textId="09D43C7D" w:rsidR="00233EE0" w:rsidRPr="00233EE0" w:rsidRDefault="00233EE0" w:rsidP="00233EE0">
            <w:pPr>
              <w:jc w:val="center"/>
              <w:rPr>
                <w:rFonts w:ascii="Times New Roman" w:eastAsia="Times New Roman" w:hAnsi="Times New Roman" w:cs="Times New Roman"/>
                <w:color w:val="000000"/>
                <w:kern w:val="0"/>
                <w:sz w:val="24"/>
                <w:szCs w:val="24"/>
                <w14:ligatures w14:val="none"/>
              </w:rPr>
            </w:pPr>
          </w:p>
        </w:tc>
        <w:tc>
          <w:tcPr>
            <w:tcW w:w="1297" w:type="dxa"/>
            <w:vAlign w:val="bottom"/>
          </w:tcPr>
          <w:p w14:paraId="6EBD53D7" w14:textId="77777777" w:rsidR="00233EE0" w:rsidRPr="00233EE0" w:rsidRDefault="00233EE0" w:rsidP="00233EE0">
            <w:pPr>
              <w:jc w:val="center"/>
              <w:rPr>
                <w:rFonts w:ascii="Times New Roman" w:eastAsia="Times New Roman" w:hAnsi="Times New Roman" w:cs="Times New Roman"/>
                <w:color w:val="000000"/>
                <w:kern w:val="0"/>
                <w:sz w:val="24"/>
                <w:szCs w:val="24"/>
                <w14:ligatures w14:val="none"/>
              </w:rPr>
            </w:pPr>
          </w:p>
        </w:tc>
        <w:tc>
          <w:tcPr>
            <w:tcW w:w="1296" w:type="dxa"/>
            <w:vAlign w:val="bottom"/>
          </w:tcPr>
          <w:p w14:paraId="70465377" w14:textId="77777777" w:rsidR="00233EE0" w:rsidRPr="00233EE0" w:rsidRDefault="00233EE0" w:rsidP="00233EE0">
            <w:pPr>
              <w:jc w:val="center"/>
              <w:rPr>
                <w:rFonts w:ascii="Times New Roman" w:eastAsia="Times New Roman" w:hAnsi="Times New Roman" w:cs="Times New Roman"/>
                <w:color w:val="000000"/>
                <w:kern w:val="0"/>
                <w:sz w:val="24"/>
                <w:szCs w:val="24"/>
                <w14:ligatures w14:val="none"/>
              </w:rPr>
            </w:pPr>
          </w:p>
        </w:tc>
        <w:tc>
          <w:tcPr>
            <w:tcW w:w="1297" w:type="dxa"/>
            <w:vAlign w:val="bottom"/>
          </w:tcPr>
          <w:p w14:paraId="54FCFFE1" w14:textId="77777777" w:rsidR="00233EE0" w:rsidRPr="00233EE0" w:rsidRDefault="00233EE0" w:rsidP="00233EE0">
            <w:pPr>
              <w:jc w:val="center"/>
              <w:rPr>
                <w:rFonts w:ascii="Times New Roman" w:eastAsia="Times New Roman" w:hAnsi="Times New Roman" w:cs="Times New Roman"/>
                <w:color w:val="000000"/>
                <w:kern w:val="0"/>
                <w:sz w:val="24"/>
                <w:szCs w:val="24"/>
                <w14:ligatures w14:val="none"/>
              </w:rPr>
            </w:pPr>
          </w:p>
        </w:tc>
      </w:tr>
      <w:tr w:rsidR="00BF4308" w:rsidRPr="00233EE0" w14:paraId="1A845C48" w14:textId="77777777" w:rsidTr="00233EE0">
        <w:tc>
          <w:tcPr>
            <w:tcW w:w="1417" w:type="dxa"/>
            <w:vAlign w:val="bottom"/>
          </w:tcPr>
          <w:p w14:paraId="57BD6781" w14:textId="52C70385" w:rsidR="00BF4308" w:rsidRPr="00233EE0" w:rsidRDefault="00233EE0" w:rsidP="00233EE0">
            <w:pPr>
              <w:jc w:val="center"/>
              <w:rPr>
                <w:rFonts w:ascii="Times New Roman" w:eastAsia="Times New Roman" w:hAnsi="Times New Roman" w:cs="Times New Roman"/>
                <w:b/>
                <w:bCs/>
                <w:i/>
                <w:iCs/>
                <w:color w:val="000000"/>
                <w:kern w:val="0"/>
                <w:sz w:val="24"/>
                <w:szCs w:val="24"/>
                <w14:ligatures w14:val="none"/>
              </w:rPr>
            </w:pPr>
            <w:r>
              <w:rPr>
                <w:rFonts w:ascii="Times New Roman" w:eastAsia="Times New Roman" w:hAnsi="Times New Roman" w:cs="Times New Roman"/>
                <w:b/>
                <w:bCs/>
                <w:i/>
                <w:iCs/>
                <w:color w:val="000000"/>
                <w:kern w:val="0"/>
                <w:sz w:val="24"/>
                <w:szCs w:val="24"/>
                <w14:ligatures w14:val="none"/>
              </w:rPr>
              <w:t>1</w:t>
            </w:r>
          </w:p>
        </w:tc>
        <w:tc>
          <w:tcPr>
            <w:tcW w:w="1296" w:type="dxa"/>
            <w:vAlign w:val="bottom"/>
          </w:tcPr>
          <w:p w14:paraId="1838ADF0" w14:textId="2E214933" w:rsidR="00BF4308" w:rsidRPr="00233EE0" w:rsidRDefault="006C28AD" w:rsidP="00233EE0">
            <w:pPr>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DSDS</w:t>
            </w:r>
          </w:p>
        </w:tc>
        <w:tc>
          <w:tcPr>
            <w:tcW w:w="1297" w:type="dxa"/>
            <w:vAlign w:val="bottom"/>
          </w:tcPr>
          <w:p w14:paraId="51757D25" w14:textId="3EF49EF4" w:rsidR="00BF4308" w:rsidRPr="00233EE0" w:rsidRDefault="006C28AD" w:rsidP="00233EE0">
            <w:pPr>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SDSS</w:t>
            </w:r>
          </w:p>
        </w:tc>
        <w:tc>
          <w:tcPr>
            <w:tcW w:w="1296" w:type="dxa"/>
            <w:vAlign w:val="bottom"/>
          </w:tcPr>
          <w:p w14:paraId="234ECDAF" w14:textId="4ED77671" w:rsidR="00BF4308" w:rsidRPr="00233EE0" w:rsidRDefault="006C28AD" w:rsidP="00233EE0">
            <w:pPr>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DSDS</w:t>
            </w:r>
          </w:p>
        </w:tc>
        <w:tc>
          <w:tcPr>
            <w:tcW w:w="1297" w:type="dxa"/>
            <w:vAlign w:val="bottom"/>
          </w:tcPr>
          <w:p w14:paraId="213572DD" w14:textId="455670FF" w:rsidR="00BF4308" w:rsidRPr="00233EE0" w:rsidRDefault="006C28AD" w:rsidP="00233EE0">
            <w:pPr>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SDSS</w:t>
            </w:r>
          </w:p>
        </w:tc>
      </w:tr>
      <w:tr w:rsidR="006C28AD" w:rsidRPr="00233EE0" w14:paraId="6A791073" w14:textId="77777777" w:rsidTr="00233EE0">
        <w:tc>
          <w:tcPr>
            <w:tcW w:w="1417" w:type="dxa"/>
            <w:vAlign w:val="bottom"/>
          </w:tcPr>
          <w:p w14:paraId="10811B3B" w14:textId="5F8123D2" w:rsidR="006C28AD" w:rsidRPr="00233EE0" w:rsidRDefault="006C28AD" w:rsidP="006C28AD">
            <w:pPr>
              <w:jc w:val="center"/>
              <w:rPr>
                <w:rFonts w:ascii="Times New Roman" w:eastAsia="Times New Roman" w:hAnsi="Times New Roman" w:cs="Times New Roman"/>
                <w:b/>
                <w:bCs/>
                <w:i/>
                <w:iCs/>
                <w:color w:val="000000"/>
                <w:kern w:val="0"/>
                <w:sz w:val="24"/>
                <w:szCs w:val="24"/>
                <w14:ligatures w14:val="none"/>
              </w:rPr>
            </w:pPr>
            <w:r w:rsidRPr="00233EE0">
              <w:rPr>
                <w:rFonts w:ascii="Times New Roman" w:eastAsia="Times New Roman" w:hAnsi="Times New Roman" w:cs="Times New Roman"/>
                <w:b/>
                <w:bCs/>
                <w:i/>
                <w:iCs/>
                <w:color w:val="000000"/>
                <w:kern w:val="0"/>
                <w:sz w:val="24"/>
                <w:szCs w:val="24"/>
                <w14:ligatures w14:val="none"/>
              </w:rPr>
              <w:t>2</w:t>
            </w:r>
          </w:p>
        </w:tc>
        <w:tc>
          <w:tcPr>
            <w:tcW w:w="1296" w:type="dxa"/>
            <w:vAlign w:val="bottom"/>
          </w:tcPr>
          <w:p w14:paraId="43FE6F57" w14:textId="55DD90C3"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SDSS</w:t>
            </w:r>
          </w:p>
        </w:tc>
        <w:tc>
          <w:tcPr>
            <w:tcW w:w="1297" w:type="dxa"/>
            <w:vAlign w:val="bottom"/>
          </w:tcPr>
          <w:p w14:paraId="13022C55" w14:textId="4D91EE39"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DSDS</w:t>
            </w:r>
          </w:p>
        </w:tc>
        <w:tc>
          <w:tcPr>
            <w:tcW w:w="1296" w:type="dxa"/>
            <w:vAlign w:val="bottom"/>
          </w:tcPr>
          <w:p w14:paraId="556B768B" w14:textId="6F50AB9F"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SDSS</w:t>
            </w:r>
          </w:p>
        </w:tc>
        <w:tc>
          <w:tcPr>
            <w:tcW w:w="1297" w:type="dxa"/>
            <w:vAlign w:val="bottom"/>
          </w:tcPr>
          <w:p w14:paraId="16AF9F25" w14:textId="1E362420" w:rsidR="006C28AD" w:rsidRPr="00233EE0" w:rsidRDefault="006C28AD" w:rsidP="006C28AD">
            <w:pPr>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DSDS</w:t>
            </w:r>
          </w:p>
        </w:tc>
      </w:tr>
    </w:tbl>
    <w:p w14:paraId="13494CAB" w14:textId="77777777" w:rsidR="00BF4308" w:rsidRPr="00233EE0" w:rsidRDefault="00BF4308" w:rsidP="00BF4308">
      <w:pPr>
        <w:spacing w:after="0" w:line="240" w:lineRule="auto"/>
        <w:ind w:firstLine="567"/>
        <w:jc w:val="both"/>
        <w:rPr>
          <w:rFonts w:ascii="Times New Roman" w:hAnsi="Times New Roman" w:cs="Times New Roman"/>
          <w:sz w:val="24"/>
          <w:szCs w:val="24"/>
        </w:rPr>
      </w:pPr>
    </w:p>
    <w:p w14:paraId="0506C5EC" w14:textId="77777777" w:rsidR="006C28AD" w:rsidRPr="0004762F" w:rsidRDefault="006C28AD" w:rsidP="006C28AD">
      <w:pPr>
        <w:jc w:val="center"/>
        <w:rPr>
          <w:rFonts w:ascii="Times New Roman" w:hAnsi="Times New Roman" w:cs="Times New Roman"/>
          <w:b/>
          <w:bCs/>
          <w:color w:val="FF0000"/>
          <w:sz w:val="26"/>
          <w:szCs w:val="26"/>
        </w:rPr>
      </w:pPr>
      <w:r w:rsidRPr="00050EF0">
        <w:rPr>
          <w:rFonts w:ascii="Times New Roman" w:hAnsi="Times New Roman" w:cs="Times New Roman"/>
          <w:b/>
          <w:bCs/>
          <w:color w:val="FF0000"/>
          <w:sz w:val="26"/>
          <w:szCs w:val="26"/>
        </w:rPr>
        <w:t xml:space="preserve"> </w:t>
      </w:r>
      <w:r w:rsidRPr="0004762F">
        <w:rPr>
          <w:rFonts w:ascii="Times New Roman" w:hAnsi="Times New Roman" w:cs="Times New Roman"/>
          <w:b/>
          <w:bCs/>
          <w:color w:val="FF0000"/>
          <w:sz w:val="26"/>
          <w:szCs w:val="26"/>
        </w:rPr>
        <w:t>ĐÁP ÁN</w:t>
      </w:r>
      <w:r>
        <w:rPr>
          <w:rFonts w:ascii="Times New Roman" w:hAnsi="Times New Roman" w:cs="Times New Roman"/>
          <w:b/>
          <w:bCs/>
          <w:color w:val="FF0000"/>
          <w:sz w:val="26"/>
          <w:szCs w:val="26"/>
        </w:rPr>
        <w:t xml:space="preserve"> TỰ LUẬN</w:t>
      </w:r>
    </w:p>
    <w:p w14:paraId="6FE39F36" w14:textId="77777777" w:rsidR="006C28AD" w:rsidRPr="0004762F" w:rsidRDefault="006C28AD" w:rsidP="006C28AD">
      <w:pPr>
        <w:spacing w:after="0" w:line="240" w:lineRule="auto"/>
        <w:ind w:firstLine="567"/>
        <w:jc w:val="both"/>
        <w:rPr>
          <w:rFonts w:ascii="Times New Roman" w:hAnsi="Times New Roman" w:cs="Times New Roman"/>
          <w:b/>
          <w:i/>
          <w:iCs/>
          <w:sz w:val="26"/>
          <w:szCs w:val="26"/>
        </w:rPr>
      </w:pPr>
      <w:r w:rsidRPr="0004762F">
        <w:rPr>
          <w:rFonts w:ascii="Times New Roman" w:hAnsi="Times New Roman" w:cs="Times New Roman"/>
          <w:b/>
          <w:sz w:val="26"/>
          <w:szCs w:val="26"/>
        </w:rPr>
        <w:t xml:space="preserve">Câu 1: Thí sinh trả lời các câu hỏi sau đây? </w:t>
      </w:r>
      <w:r w:rsidRPr="0004762F">
        <w:rPr>
          <w:rFonts w:ascii="Times New Roman" w:hAnsi="Times New Roman" w:cs="Times New Roman"/>
          <w:b/>
          <w:i/>
          <w:iCs/>
          <w:sz w:val="26"/>
          <w:szCs w:val="26"/>
        </w:rPr>
        <w:t>(2 điểm)</w:t>
      </w:r>
    </w:p>
    <w:p w14:paraId="0A5FC877" w14:textId="77777777" w:rsidR="006C28AD" w:rsidRPr="0004762F" w:rsidRDefault="006C28AD" w:rsidP="006C28AD">
      <w:pPr>
        <w:ind w:firstLine="567"/>
        <w:jc w:val="both"/>
        <w:rPr>
          <w:rFonts w:ascii="Times New Roman" w:hAnsi="Times New Roman" w:cs="Times New Roman"/>
          <w:color w:val="000000" w:themeColor="text1"/>
          <w:sz w:val="26"/>
          <w:szCs w:val="26"/>
        </w:rPr>
      </w:pPr>
      <w:r w:rsidRPr="0004762F">
        <w:rPr>
          <w:rFonts w:ascii="Times New Roman" w:hAnsi="Times New Roman" w:cs="Times New Roman"/>
          <w:color w:val="000000" w:themeColor="text1"/>
          <w:sz w:val="26"/>
          <w:szCs w:val="26"/>
        </w:rPr>
        <w:t>a. Đến hạn thanh toán, doanh nghiệp X phải trả số tiền là: 560 triệu đồng, trong đó: 500 triệu đồng là tiền gốc vay; 60 triệu đồng là tiền lãi.</w:t>
      </w:r>
    </w:p>
    <w:p w14:paraId="179A3BCC" w14:textId="77777777" w:rsidR="006C28AD" w:rsidRPr="0004762F" w:rsidRDefault="006C28AD" w:rsidP="006C28AD">
      <w:pPr>
        <w:ind w:firstLine="567"/>
        <w:jc w:val="both"/>
        <w:rPr>
          <w:rFonts w:ascii="Times New Roman" w:hAnsi="Times New Roman" w:cs="Times New Roman"/>
          <w:sz w:val="26"/>
          <w:szCs w:val="26"/>
        </w:rPr>
      </w:pPr>
      <w:r w:rsidRPr="0004762F">
        <w:rPr>
          <w:rFonts w:ascii="Times New Roman" w:hAnsi="Times New Roman" w:cs="Times New Roman"/>
          <w:sz w:val="26"/>
          <w:szCs w:val="26"/>
        </w:rPr>
        <w:t>b. Ngân sách nhà nước mang tính pháp lý cao. Việc tạo lập và sử dụng ngân sách nhà nước được tiến hành trên cơ sở Luật Ngân Sách nhà nước.</w:t>
      </w:r>
    </w:p>
    <w:p w14:paraId="12F4CE4A" w14:textId="77777777" w:rsidR="006C28AD" w:rsidRPr="0004762F" w:rsidRDefault="006C28AD" w:rsidP="006C28AD">
      <w:pPr>
        <w:ind w:firstLine="567"/>
        <w:jc w:val="both"/>
        <w:rPr>
          <w:rFonts w:ascii="Times New Roman" w:hAnsi="Times New Roman" w:cs="Times New Roman"/>
          <w:sz w:val="26"/>
          <w:szCs w:val="26"/>
        </w:rPr>
      </w:pPr>
      <w:r w:rsidRPr="0004762F">
        <w:rPr>
          <w:rFonts w:ascii="Times New Roman" w:hAnsi="Times New Roman" w:cs="Times New Roman"/>
          <w:sz w:val="26"/>
          <w:szCs w:val="26"/>
        </w:rPr>
        <w:t>c. Thuế là công cụ quan trọng để nhà nước điều tiết thị trường qua thế nhà nước hướng dẫn tiêu dùng theo hướng tích cực bảo vệ thị trường trong nước</w:t>
      </w:r>
    </w:p>
    <w:p w14:paraId="549AA3CE" w14:textId="77777777" w:rsidR="006C28AD" w:rsidRPr="0004762F" w:rsidRDefault="006C28AD" w:rsidP="006C28AD">
      <w:pPr>
        <w:ind w:firstLine="567"/>
        <w:jc w:val="both"/>
        <w:rPr>
          <w:rFonts w:ascii="Times New Roman" w:hAnsi="Times New Roman" w:cs="Times New Roman"/>
          <w:sz w:val="26"/>
          <w:szCs w:val="26"/>
        </w:rPr>
      </w:pPr>
      <w:r w:rsidRPr="0004762F">
        <w:rPr>
          <w:rFonts w:ascii="Times New Roman" w:hAnsi="Times New Roman" w:cs="Times New Roman"/>
          <w:sz w:val="26"/>
          <w:szCs w:val="26"/>
        </w:rPr>
        <w:t>d. Sản xuất kinh doanh là hoạt động sản xuất ra sản phẩm hàng hóa dịch vụ để đáp ứng nhu cầu của thị trường nhằm mục đích thu lợi nhuận</w:t>
      </w:r>
    </w:p>
    <w:p w14:paraId="4B8AF525" w14:textId="77777777" w:rsidR="006C28AD" w:rsidRPr="0004762F" w:rsidRDefault="006C28AD" w:rsidP="006C28AD">
      <w:pPr>
        <w:spacing w:after="0" w:line="240" w:lineRule="auto"/>
        <w:ind w:firstLine="567"/>
        <w:jc w:val="both"/>
        <w:rPr>
          <w:rFonts w:ascii="Times New Roman" w:hAnsi="Times New Roman" w:cs="Times New Roman"/>
          <w:bCs/>
          <w:sz w:val="26"/>
          <w:szCs w:val="26"/>
        </w:rPr>
      </w:pPr>
      <w:r w:rsidRPr="0004762F">
        <w:rPr>
          <w:rFonts w:ascii="Times New Roman" w:hAnsi="Times New Roman" w:cs="Times New Roman"/>
          <w:b/>
          <w:sz w:val="26"/>
          <w:szCs w:val="26"/>
        </w:rPr>
        <w:t xml:space="preserve">Câu 2: Chọn từ thích hợp điền vào chỗ trống </w:t>
      </w:r>
      <w:r w:rsidRPr="0004762F">
        <w:rPr>
          <w:rFonts w:ascii="Times New Roman" w:hAnsi="Times New Roman" w:cs="Times New Roman"/>
          <w:bCs/>
          <w:sz w:val="26"/>
          <w:szCs w:val="26"/>
        </w:rPr>
        <w:t>(2 điểm)</w:t>
      </w:r>
    </w:p>
    <w:p w14:paraId="2CEB6815" w14:textId="77777777" w:rsidR="006C28AD" w:rsidRPr="0004762F" w:rsidRDefault="006C28AD" w:rsidP="006C28AD">
      <w:pPr>
        <w:spacing w:after="0" w:line="240" w:lineRule="auto"/>
        <w:ind w:firstLine="567"/>
        <w:jc w:val="both"/>
        <w:rPr>
          <w:rFonts w:ascii="Times New Roman" w:hAnsi="Times New Roman" w:cs="Times New Roman"/>
          <w:sz w:val="26"/>
          <w:szCs w:val="26"/>
        </w:rPr>
      </w:pPr>
      <w:r w:rsidRPr="0004762F">
        <w:rPr>
          <w:rFonts w:ascii="Times New Roman" w:hAnsi="Times New Roman" w:cs="Times New Roman"/>
          <w:sz w:val="26"/>
          <w:szCs w:val="26"/>
        </w:rPr>
        <w:t xml:space="preserve">a. (1) chủ thể sở hữu(người cho vay); (2) hoàn trả có kì hạn; </w:t>
      </w:r>
    </w:p>
    <w:p w14:paraId="5E04A6B9" w14:textId="77777777" w:rsidR="006C28AD" w:rsidRPr="0004762F" w:rsidRDefault="006C28AD" w:rsidP="006C28AD">
      <w:pPr>
        <w:spacing w:after="0" w:line="240" w:lineRule="auto"/>
        <w:ind w:firstLine="567"/>
        <w:jc w:val="both"/>
        <w:rPr>
          <w:rFonts w:ascii="Times New Roman" w:hAnsi="Times New Roman" w:cs="Times New Roman"/>
          <w:sz w:val="26"/>
          <w:szCs w:val="26"/>
        </w:rPr>
      </w:pPr>
      <w:r w:rsidRPr="0004762F">
        <w:rPr>
          <w:rFonts w:ascii="Times New Roman" w:hAnsi="Times New Roman" w:cs="Times New Roman"/>
          <w:sz w:val="26"/>
          <w:szCs w:val="26"/>
        </w:rPr>
        <w:t>b. (3) tiêu dùng; (4) việc làm</w:t>
      </w:r>
    </w:p>
    <w:p w14:paraId="737CF0C7" w14:textId="77777777" w:rsidR="006C28AD" w:rsidRPr="0004762F" w:rsidRDefault="006C28AD" w:rsidP="006C28AD">
      <w:pPr>
        <w:spacing w:after="0" w:line="240" w:lineRule="auto"/>
        <w:ind w:firstLine="567"/>
        <w:jc w:val="both"/>
        <w:rPr>
          <w:rFonts w:ascii="Times New Roman" w:hAnsi="Times New Roman" w:cs="Times New Roman"/>
          <w:sz w:val="26"/>
          <w:szCs w:val="26"/>
        </w:rPr>
      </w:pPr>
      <w:r w:rsidRPr="0004762F">
        <w:rPr>
          <w:rFonts w:ascii="Times New Roman" w:hAnsi="Times New Roman" w:cs="Times New Roman"/>
          <w:sz w:val="26"/>
          <w:szCs w:val="26"/>
        </w:rPr>
        <w:t>c. (5) thuế trực thu (6) điều tiết trực tiếp</w:t>
      </w:r>
    </w:p>
    <w:p w14:paraId="1B2DFFE0" w14:textId="77777777" w:rsidR="006C28AD" w:rsidRPr="0004762F" w:rsidRDefault="006C28AD" w:rsidP="006C28AD">
      <w:pPr>
        <w:spacing w:after="0" w:line="240" w:lineRule="auto"/>
        <w:ind w:firstLine="567"/>
        <w:jc w:val="both"/>
        <w:rPr>
          <w:rFonts w:ascii="Times New Roman" w:hAnsi="Times New Roman" w:cs="Times New Roman"/>
          <w:sz w:val="26"/>
          <w:szCs w:val="26"/>
        </w:rPr>
      </w:pPr>
      <w:r w:rsidRPr="0004762F">
        <w:rPr>
          <w:rFonts w:ascii="Times New Roman" w:hAnsi="Times New Roman" w:cs="Times New Roman"/>
          <w:sz w:val="26"/>
          <w:szCs w:val="26"/>
        </w:rPr>
        <w:t>d. (7) dự toán và thực hiện (8) chức năng, nhiệm vụ</w:t>
      </w:r>
    </w:p>
    <w:p w14:paraId="26559CFB" w14:textId="77777777" w:rsidR="00F477A1" w:rsidRPr="00233EE0" w:rsidRDefault="00F477A1" w:rsidP="006C28AD">
      <w:pPr>
        <w:spacing w:after="0" w:line="240" w:lineRule="auto"/>
        <w:ind w:firstLine="567"/>
        <w:jc w:val="both"/>
        <w:rPr>
          <w:rFonts w:ascii="Times New Roman" w:hAnsi="Times New Roman" w:cs="Times New Roman"/>
          <w:sz w:val="24"/>
          <w:szCs w:val="24"/>
        </w:rPr>
      </w:pPr>
    </w:p>
    <w:sectPr w:rsidR="00F477A1" w:rsidRPr="00233EE0" w:rsidSect="00BF4308">
      <w:pgSz w:w="11906" w:h="16838" w:code="9"/>
      <w:pgMar w:top="709" w:right="707"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5B"/>
    <w:rsid w:val="00095E5B"/>
    <w:rsid w:val="00233EE0"/>
    <w:rsid w:val="00266CC7"/>
    <w:rsid w:val="006C28AD"/>
    <w:rsid w:val="00BF4308"/>
    <w:rsid w:val="00C00874"/>
    <w:rsid w:val="00F4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69576"/>
  <w15:chartTrackingRefBased/>
  <w15:docId w15:val="{25BB2EA8-6811-4A2A-BD30-230ACE1B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4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53069">
      <w:bodyDiv w:val="1"/>
      <w:marLeft w:val="0"/>
      <w:marRight w:val="0"/>
      <w:marTop w:val="0"/>
      <w:marBottom w:val="0"/>
      <w:divBdr>
        <w:top w:val="none" w:sz="0" w:space="0" w:color="auto"/>
        <w:left w:val="none" w:sz="0" w:space="0" w:color="auto"/>
        <w:bottom w:val="none" w:sz="0" w:space="0" w:color="auto"/>
        <w:right w:val="none" w:sz="0" w:space="0" w:color="auto"/>
      </w:divBdr>
    </w:div>
    <w:div w:id="710691862">
      <w:bodyDiv w:val="1"/>
      <w:marLeft w:val="0"/>
      <w:marRight w:val="0"/>
      <w:marTop w:val="0"/>
      <w:marBottom w:val="0"/>
      <w:divBdr>
        <w:top w:val="none" w:sz="0" w:space="0" w:color="auto"/>
        <w:left w:val="none" w:sz="0" w:space="0" w:color="auto"/>
        <w:bottom w:val="none" w:sz="0" w:space="0" w:color="auto"/>
        <w:right w:val="none" w:sz="0" w:space="0" w:color="auto"/>
      </w:divBdr>
    </w:div>
    <w:div w:id="752433791">
      <w:bodyDiv w:val="1"/>
      <w:marLeft w:val="0"/>
      <w:marRight w:val="0"/>
      <w:marTop w:val="0"/>
      <w:marBottom w:val="0"/>
      <w:divBdr>
        <w:top w:val="none" w:sz="0" w:space="0" w:color="auto"/>
        <w:left w:val="none" w:sz="0" w:space="0" w:color="auto"/>
        <w:bottom w:val="none" w:sz="0" w:space="0" w:color="auto"/>
        <w:right w:val="none" w:sz="0" w:space="0" w:color="auto"/>
      </w:divBdr>
    </w:div>
    <w:div w:id="1233615271">
      <w:bodyDiv w:val="1"/>
      <w:marLeft w:val="0"/>
      <w:marRight w:val="0"/>
      <w:marTop w:val="0"/>
      <w:marBottom w:val="0"/>
      <w:divBdr>
        <w:top w:val="none" w:sz="0" w:space="0" w:color="auto"/>
        <w:left w:val="none" w:sz="0" w:space="0" w:color="auto"/>
        <w:bottom w:val="none" w:sz="0" w:space="0" w:color="auto"/>
        <w:right w:val="none" w:sz="0" w:space="0" w:color="auto"/>
      </w:divBdr>
    </w:div>
    <w:div w:id="166717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 Nguyễn Văn</dc:creator>
  <cp:keywords/>
  <dc:description/>
  <cp:lastModifiedBy>Khanh Nguyễn Văn</cp:lastModifiedBy>
  <cp:revision>2</cp:revision>
  <cp:lastPrinted>2024-12-23T09:56:00Z</cp:lastPrinted>
  <dcterms:created xsi:type="dcterms:W3CDTF">2024-12-22T09:26:00Z</dcterms:created>
  <dcterms:modified xsi:type="dcterms:W3CDTF">2024-12-23T09:57:00Z</dcterms:modified>
</cp:coreProperties>
</file>